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A2" w:rsidRPr="009638A2" w:rsidRDefault="009638A2" w:rsidP="0096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  <w:r w:rsidRPr="009638A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Obecné informace pro rodiče</w:t>
      </w:r>
    </w:p>
    <w:p w:rsidR="00E84304" w:rsidRPr="00E84304" w:rsidRDefault="00F54305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E84304" w:rsidRPr="00E84304">
        <w:rPr>
          <w:rFonts w:ascii="Times New Roman" w:eastAsia="Times New Roman" w:hAnsi="Times New Roman" w:cs="Times New Roman"/>
          <w:b/>
          <w:bCs/>
          <w:lang w:eastAsia="cs-CZ"/>
        </w:rPr>
        <w:t>Pořadatel akce: Aneta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 Řezáčová</w:t>
      </w:r>
      <w:r w:rsidR="00E84304"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Chladová, Žežice 19, 261 01, Příbram, IČ: 76269795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2. Oficiální stránky: </w:t>
      </w:r>
      <w:hyperlink r:id="rId5" w:history="1">
        <w:r w:rsidRPr="00E84304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u w:val="none"/>
            <w:lang w:eastAsia="cs-CZ"/>
          </w:rPr>
          <w:t>http://www.anetakone.cz</w:t>
        </w:r>
      </w:hyperlink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3. ADRESA: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Chladová, jméno dítěte, Žežice 19,  PSČ 261 01 Hlavní vedoucí: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Chladová, tel.: 72820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7804, anetka.chladova@seznam.cz</w:t>
      </w:r>
    </w:p>
    <w:p w:rsidR="00E84304" w:rsidRPr="00C34783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4. PŘÍJEZD: 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v </w:t>
      </w:r>
      <w:r w:rsidR="00AA4716">
        <w:rPr>
          <w:rFonts w:ascii="Times New Roman" w:eastAsia="Times New Roman" w:hAnsi="Times New Roman" w:cs="Times New Roman"/>
          <w:b/>
          <w:bCs/>
          <w:lang w:eastAsia="cs-CZ"/>
        </w:rPr>
        <w:t>pondělí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 mezi </w:t>
      </w:r>
      <w:r w:rsidR="00AA4716">
        <w:rPr>
          <w:rFonts w:ascii="Times New Roman" w:eastAsia="Times New Roman" w:hAnsi="Times New Roman" w:cs="Times New Roman"/>
          <w:b/>
          <w:bCs/>
          <w:lang w:eastAsia="cs-CZ"/>
        </w:rPr>
        <w:t>8. a 9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. hodinou</w:t>
      </w:r>
    </w:p>
    <w:p w:rsidR="00E84304" w:rsidRPr="00C34783" w:rsidRDefault="008B6D11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5. ODVOZ: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>v pátek v 19 hodin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, od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>17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 hodin budou pro rodiče připraveny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malé závody, na kterých děti ukáží, co se za týden naučily.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 xml:space="preserve">Poté bude pro děti připravena večeře. Po večeři si rodiče odvezou své děti domů. </w:t>
      </w:r>
      <w:bookmarkStart w:id="0" w:name="_GoBack"/>
      <w:bookmarkEnd w:id="0"/>
    </w:p>
    <w:p w:rsidR="00440B0F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6. UBYTOVÁNÍ: 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e stanech a v karavanu. </w:t>
      </w:r>
    </w:p>
    <w:p w:rsidR="00DE00D6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7. CENA zahrnuje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stravu 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>x denně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 xml:space="preserve"> - 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2x svačinu, 1x snídani, 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>1x oběd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2A4CA3">
        <w:rPr>
          <w:rFonts w:ascii="Times New Roman" w:eastAsia="Times New Roman" w:hAnsi="Times New Roman" w:cs="Times New Roman"/>
          <w:b/>
          <w:bCs/>
          <w:lang w:eastAsia="cs-CZ"/>
        </w:rPr>
        <w:t xml:space="preserve">1x večeři,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pití po celý den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>, dopolední jízdu na koních (1 hodi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na), odpolední jízdu na koních nebo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ve voze (2 – 3 hodiny)</w:t>
      </w:r>
    </w:p>
    <w:p w:rsidR="00E84304" w:rsidRPr="00E84304" w:rsidRDefault="00BE79AE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pro děti 4-15 </w:t>
      </w:r>
      <w:r w:rsidR="00E84304" w:rsidRPr="00E84304">
        <w:rPr>
          <w:rFonts w:ascii="Times New Roman" w:eastAsia="Times New Roman" w:hAnsi="Times New Roman" w:cs="Times New Roman"/>
          <w:lang w:eastAsia="cs-CZ"/>
        </w:rPr>
        <w:t>let  (</w:t>
      </w:r>
      <w:proofErr w:type="gramStart"/>
      <w:r w:rsidR="00E84304" w:rsidRPr="00E84304">
        <w:rPr>
          <w:rFonts w:ascii="Times New Roman" w:eastAsia="Times New Roman" w:hAnsi="Times New Roman" w:cs="Times New Roman"/>
          <w:lang w:eastAsia="cs-CZ"/>
        </w:rPr>
        <w:t>počet 4-letých</w:t>
      </w:r>
      <w:proofErr w:type="gramEnd"/>
      <w:r w:rsidR="00E84304" w:rsidRPr="00E84304">
        <w:rPr>
          <w:rFonts w:ascii="Times New Roman" w:eastAsia="Times New Roman" w:hAnsi="Times New Roman" w:cs="Times New Roman"/>
          <w:lang w:eastAsia="cs-CZ"/>
        </w:rPr>
        <w:t xml:space="preserve"> dětí je omezen na čtyři v každém turnuse)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Všem 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dětem 4-15</w:t>
      </w:r>
      <w:r w:rsidR="00E35CBD">
        <w:rPr>
          <w:rFonts w:ascii="Times New Roman" w:eastAsia="Times New Roman" w:hAnsi="Times New Roman" w:cs="Times New Roman"/>
          <w:b/>
          <w:bCs/>
          <w:lang w:eastAsia="cs-CZ"/>
        </w:rPr>
        <w:t xml:space="preserve"> let </w:t>
      </w:r>
      <w:r w:rsidR="00142637">
        <w:rPr>
          <w:rFonts w:ascii="Times New Roman" w:eastAsia="Times New Roman" w:hAnsi="Times New Roman" w:cs="Times New Roman"/>
          <w:b/>
          <w:bCs/>
          <w:lang w:eastAsia="cs-CZ"/>
        </w:rPr>
        <w:t>v sedle</w:t>
      </w:r>
      <w:r w:rsidR="00F54305">
        <w:rPr>
          <w:rFonts w:ascii="Times New Roman" w:eastAsia="Times New Roman" w:hAnsi="Times New Roman" w:cs="Times New Roman"/>
          <w:b/>
          <w:bCs/>
          <w:lang w:eastAsia="cs-CZ"/>
        </w:rPr>
        <w:t xml:space="preserve"> 2019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umožní: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Zábavu u koní, ježdění a také trochu práce, koně si zamilujete.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Dobrodružství, fůru legrace, koupání v bazénu, táboráky, výlety za poznáním</w:t>
      </w:r>
    </w:p>
    <w:p w:rsidR="00E84304" w:rsidRPr="00E84304" w:rsidRDefault="00E84304" w:rsidP="009638A2">
      <w:pPr>
        <w:numPr>
          <w:ilvl w:val="0"/>
          <w:numId w:val="1"/>
        </w:numPr>
        <w:spacing w:before="100" w:beforeAutospacing="1"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Pohodový tábor bez nudy, spoustu nových kamarádů a vždy nějaká překvapení.</w:t>
      </w:r>
    </w:p>
    <w:p w:rsidR="00E84304" w:rsidRPr="00E84304" w:rsidRDefault="00E84304" w:rsidP="008B6D11">
      <w:pPr>
        <w:numPr>
          <w:ilvl w:val="0"/>
          <w:numId w:val="2"/>
        </w:numPr>
        <w:spacing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Naučíte se ovládat koně v kroku a klusu, zvládnete správný a bezpečný sed.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Důležité je naučit se jak koně zastavit a na škodu není ani cvičení rovnováhy formou jezdeckých her.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Farma má koně vhodné pro ježdění dětí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Poznáte práci s koňmi (hřebelcování, čištění kopyt, sedlání, ošetřování a krmení)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Kovbojské prázdniny jsou určeny všem, kteří chtějí s ježděním na koni začít, zkusit si, jaký je pohled na svět ze sedla koně, případně se v ježdění zdokonalit a zároveň nepřijít o klasický letní tábor.</w:t>
      </w:r>
    </w:p>
    <w:p w:rsidR="00E84304" w:rsidRPr="00E84304" w:rsidRDefault="00BE79AE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Léto v sedle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Dětem se věnují cvičitelé, výcvik v sedle koně je vždy jedna hodina dopoledne (výcvik) a 2 hodiny odpoledne (vyjížďka). Zbytek času pomohou ve stáji, kde se za provozu budou učit čistit, osedlat a nauzdit koně. Seznámí se s bezpečným pobýváním ve stáji a při zacházení s koňmi. Předáme jim základní znalosti jezdců ohledně krmení, ošetřování a fyziologie koní.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Program bude řízen dle připraveného plánu. Teprve bezpečné zvládnutí  určité dovednosti umožní přikročit ke zkoušení další. Děti zvládají výcvik zpravidla mnohem rychleji než dospělí.</w:t>
      </w:r>
    </w:p>
    <w:p w:rsidR="00E84304" w:rsidRPr="00E84304" w:rsidRDefault="002A4CA3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Léto s koňmi</w:t>
      </w:r>
      <w:r w:rsidR="00E84304" w:rsidRPr="00E84304">
        <w:rPr>
          <w:rFonts w:ascii="Times New Roman" w:eastAsia="Times New Roman" w:hAnsi="Times New Roman" w:cs="Times New Roman"/>
          <w:lang w:eastAsia="cs-CZ"/>
        </w:rPr>
        <w:t xml:space="preserve"> má vyvážený poměr zábavy s koňmi a klasického táborového programu. Sportovní vyžití, aktivity, celotáborová hra.</w:t>
      </w:r>
    </w:p>
    <w:p w:rsidR="00CB1EA5" w:rsidRPr="00BE79AE" w:rsidRDefault="00CB1EA5" w:rsidP="00BE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CB1EA5" w:rsidRPr="00BE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142637"/>
    <w:rsid w:val="001F4F57"/>
    <w:rsid w:val="002A4CA3"/>
    <w:rsid w:val="00440B0F"/>
    <w:rsid w:val="008B6D11"/>
    <w:rsid w:val="009638A2"/>
    <w:rsid w:val="00AA4716"/>
    <w:rsid w:val="00BE79AE"/>
    <w:rsid w:val="00C34783"/>
    <w:rsid w:val="00CB1EA5"/>
    <w:rsid w:val="00D6282C"/>
    <w:rsid w:val="00DE00D6"/>
    <w:rsid w:val="00E35CBD"/>
    <w:rsid w:val="00E84304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56CE-E2A9-4DF2-9F3A-053FBA6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tako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18</cp:revision>
  <dcterms:created xsi:type="dcterms:W3CDTF">2016-05-02T16:38:00Z</dcterms:created>
  <dcterms:modified xsi:type="dcterms:W3CDTF">2019-04-25T10:16:00Z</dcterms:modified>
</cp:coreProperties>
</file>